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ED2" w:rsidRDefault="00056ED2" w:rsidP="00056ED2">
      <w:pPr>
        <w:spacing w:line="360" w:lineRule="auto"/>
        <w:jc w:val="right"/>
        <w:rPr>
          <w:rFonts w:ascii="Arial" w:hAnsi="Arial" w:cs="Arial"/>
        </w:rPr>
      </w:pPr>
      <w:bookmarkStart w:id="0" w:name="_GoBack"/>
      <w:r>
        <w:rPr>
          <w:rFonts w:cs="Arial"/>
          <w:noProof/>
          <w:lang w:eastAsia="de-DE"/>
        </w:rPr>
        <w:drawing>
          <wp:inline distT="0" distB="0" distL="0" distR="0" wp14:anchorId="66551856" wp14:editId="69938B2F">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bookmarkEnd w:id="0"/>
    <w:p w:rsidR="000F5D00" w:rsidRPr="007F2780" w:rsidRDefault="00E9634E" w:rsidP="00056ED2">
      <w:pPr>
        <w:spacing w:after="0" w:line="360" w:lineRule="auto"/>
        <w:rPr>
          <w:rFonts w:ascii="Arial" w:hAnsi="Arial" w:cs="Arial"/>
          <w:b/>
        </w:rPr>
      </w:pPr>
      <w:r w:rsidRPr="007F2780">
        <w:rPr>
          <w:rFonts w:ascii="Arial" w:hAnsi="Arial" w:cs="Arial"/>
          <w:b/>
        </w:rPr>
        <w:t>Erste Hilfe im Todesfall</w:t>
      </w:r>
    </w:p>
    <w:p w:rsidR="00056ED2" w:rsidRDefault="00056ED2" w:rsidP="00056ED2">
      <w:pPr>
        <w:spacing w:after="0" w:line="360" w:lineRule="auto"/>
        <w:rPr>
          <w:rFonts w:ascii="Arial" w:hAnsi="Arial" w:cs="Arial"/>
        </w:rPr>
      </w:pPr>
    </w:p>
    <w:p w:rsidR="00056ED2" w:rsidRDefault="00056ED2" w:rsidP="00056ED2">
      <w:pPr>
        <w:spacing w:after="0" w:line="360" w:lineRule="auto"/>
        <w:jc w:val="both"/>
        <w:rPr>
          <w:rFonts w:ascii="Arial" w:hAnsi="Arial" w:cs="Arial"/>
        </w:rPr>
      </w:pPr>
      <w:r w:rsidRPr="00F743BD">
        <w:rPr>
          <w:rFonts w:ascii="Arial" w:hAnsi="Arial" w:cs="Arial"/>
        </w:rPr>
        <w:t xml:space="preserve">ein Artikel von Rechtsanwalt und Fachanwalt für Arbeitsrecht </w:t>
      </w:r>
      <w:proofErr w:type="spellStart"/>
      <w:r w:rsidRPr="00F743BD">
        <w:rPr>
          <w:rFonts w:ascii="Arial" w:hAnsi="Arial" w:cs="Arial"/>
        </w:rPr>
        <w:t>Frhr</w:t>
      </w:r>
      <w:proofErr w:type="spellEnd"/>
      <w:r w:rsidRPr="00F743BD">
        <w:rPr>
          <w:rFonts w:ascii="Arial" w:hAnsi="Arial" w:cs="Arial"/>
        </w:rPr>
        <w:t xml:space="preserve">. </w:t>
      </w:r>
      <w:proofErr w:type="spellStart"/>
      <w:r w:rsidRPr="00F743BD">
        <w:rPr>
          <w:rFonts w:ascii="Arial" w:hAnsi="Arial" w:cs="Arial"/>
        </w:rPr>
        <w:t>Fenimore</w:t>
      </w:r>
      <w:proofErr w:type="spellEnd"/>
      <w:r w:rsidRPr="00F743BD">
        <w:rPr>
          <w:rFonts w:ascii="Arial" w:hAnsi="Arial" w:cs="Arial"/>
        </w:rPr>
        <w:t xml:space="preserve"> von Bredow, Köln</w:t>
      </w:r>
    </w:p>
    <w:p w:rsidR="00056ED2" w:rsidRDefault="00056ED2" w:rsidP="00056ED2">
      <w:pPr>
        <w:spacing w:after="0" w:line="360" w:lineRule="auto"/>
        <w:jc w:val="both"/>
        <w:rPr>
          <w:rFonts w:ascii="Arial" w:hAnsi="Arial" w:cs="Arial"/>
        </w:rPr>
      </w:pPr>
    </w:p>
    <w:p w:rsidR="00AC26FE" w:rsidRPr="007F2780" w:rsidRDefault="00AC26FE" w:rsidP="00056ED2">
      <w:pPr>
        <w:spacing w:after="0" w:line="360" w:lineRule="auto"/>
        <w:jc w:val="both"/>
        <w:rPr>
          <w:rFonts w:ascii="Arial" w:hAnsi="Arial" w:cs="Arial"/>
          <w:b/>
        </w:rPr>
      </w:pPr>
      <w:r w:rsidRPr="007F2780">
        <w:rPr>
          <w:rFonts w:ascii="Arial" w:hAnsi="Arial" w:cs="Arial"/>
          <w:b/>
        </w:rPr>
        <w:t>Konten, Immobilien, Kredite - die folgende Checkliste soll dabei als eine erste Hilfe gelten</w:t>
      </w:r>
    </w:p>
    <w:p w:rsidR="00AC26FE" w:rsidRDefault="00AC26FE" w:rsidP="00056ED2">
      <w:pPr>
        <w:spacing w:after="0" w:line="360" w:lineRule="auto"/>
        <w:jc w:val="both"/>
        <w:rPr>
          <w:rFonts w:ascii="Arial" w:hAnsi="Arial" w:cs="Arial"/>
        </w:rPr>
      </w:pPr>
    </w:p>
    <w:p w:rsidR="000D55BA" w:rsidRDefault="00E9634E" w:rsidP="00056ED2">
      <w:pPr>
        <w:spacing w:after="0" w:line="360" w:lineRule="auto"/>
        <w:jc w:val="both"/>
        <w:rPr>
          <w:rFonts w:ascii="Arial" w:hAnsi="Arial" w:cs="Arial"/>
        </w:rPr>
      </w:pPr>
      <w:r>
        <w:rPr>
          <w:rFonts w:ascii="Arial" w:hAnsi="Arial" w:cs="Arial"/>
        </w:rPr>
        <w:t xml:space="preserve">Ein naher Angehöriger verstirbt. In vielen Fällen kommt der Tod nicht vollkommen unerwartet, man hat vielleicht </w:t>
      </w:r>
      <w:r w:rsidR="00B354CF">
        <w:rPr>
          <w:rFonts w:ascii="Arial" w:hAnsi="Arial" w:cs="Arial"/>
        </w:rPr>
        <w:t xml:space="preserve">sogar </w:t>
      </w:r>
      <w:r>
        <w:rPr>
          <w:rFonts w:ascii="Arial" w:hAnsi="Arial" w:cs="Arial"/>
        </w:rPr>
        <w:t xml:space="preserve">schon ein paar Dinge geregelt: Eine notarielle Generalvollmacht wurde erteilt, </w:t>
      </w:r>
      <w:r w:rsidR="00B354CF">
        <w:rPr>
          <w:rFonts w:ascii="Arial" w:hAnsi="Arial" w:cs="Arial"/>
        </w:rPr>
        <w:t xml:space="preserve">unter Umständen </w:t>
      </w:r>
      <w:r>
        <w:rPr>
          <w:rFonts w:ascii="Arial" w:hAnsi="Arial" w:cs="Arial"/>
        </w:rPr>
        <w:t xml:space="preserve">ein Testament errichtet - und doch kommt der Tod für die meisten Menschen eigentlich immer unvorbereitet, nimmt ein Leben, geht, und lässt die Angehörigen </w:t>
      </w:r>
      <w:r w:rsidR="00B354CF">
        <w:rPr>
          <w:rFonts w:ascii="Arial" w:hAnsi="Arial" w:cs="Arial"/>
        </w:rPr>
        <w:t xml:space="preserve">zunächst </w:t>
      </w:r>
      <w:r>
        <w:rPr>
          <w:rFonts w:ascii="Arial" w:hAnsi="Arial" w:cs="Arial"/>
        </w:rPr>
        <w:t xml:space="preserve">wie paralysiert zurück. Trauer ist in aller Regel das vorherrschende, alles bestimmende Gefühl. </w:t>
      </w:r>
      <w:r w:rsidR="00B354CF">
        <w:rPr>
          <w:rFonts w:ascii="Arial" w:hAnsi="Arial" w:cs="Arial"/>
        </w:rPr>
        <w:t xml:space="preserve">Doch </w:t>
      </w:r>
      <w:r>
        <w:rPr>
          <w:rFonts w:ascii="Arial" w:hAnsi="Arial" w:cs="Arial"/>
        </w:rPr>
        <w:t xml:space="preserve">müssen sich </w:t>
      </w:r>
      <w:r w:rsidR="00B354CF">
        <w:rPr>
          <w:rFonts w:ascii="Arial" w:hAnsi="Arial" w:cs="Arial"/>
        </w:rPr>
        <w:t xml:space="preserve">Erben mit einer ganzen Reihe organisatorischer Angelegenheiten aktiv auseinandersetzen. </w:t>
      </w:r>
    </w:p>
    <w:p w:rsidR="00B354CF" w:rsidRDefault="00B354CF" w:rsidP="00056ED2">
      <w:pPr>
        <w:spacing w:after="0" w:line="360" w:lineRule="auto"/>
        <w:jc w:val="both"/>
        <w:rPr>
          <w:rFonts w:ascii="Arial" w:hAnsi="Arial" w:cs="Arial"/>
        </w:rPr>
      </w:pPr>
    </w:p>
    <w:p w:rsidR="00B354CF" w:rsidRDefault="00B354CF" w:rsidP="00056ED2">
      <w:pPr>
        <w:pStyle w:val="Listenabsatz"/>
        <w:numPr>
          <w:ilvl w:val="0"/>
          <w:numId w:val="1"/>
        </w:numPr>
        <w:spacing w:after="0" w:line="360" w:lineRule="auto"/>
        <w:jc w:val="both"/>
        <w:rPr>
          <w:rFonts w:ascii="Arial" w:hAnsi="Arial" w:cs="Arial"/>
        </w:rPr>
      </w:pPr>
      <w:r>
        <w:rPr>
          <w:rFonts w:ascii="Arial" w:hAnsi="Arial" w:cs="Arial"/>
        </w:rPr>
        <w:t xml:space="preserve">Informieren Sie sich über alle Konten des Verstorbenen. Sammeln und bewahren Sie </w:t>
      </w:r>
      <w:r w:rsidR="00170176">
        <w:rPr>
          <w:rFonts w:ascii="Arial" w:hAnsi="Arial" w:cs="Arial"/>
        </w:rPr>
        <w:t xml:space="preserve">vorsorglich </w:t>
      </w:r>
      <w:r>
        <w:rPr>
          <w:rFonts w:ascii="Arial" w:hAnsi="Arial" w:cs="Arial"/>
        </w:rPr>
        <w:t>alle Kontoauszüge</w:t>
      </w:r>
      <w:r w:rsidR="00170176">
        <w:rPr>
          <w:rFonts w:ascii="Arial" w:hAnsi="Arial" w:cs="Arial"/>
        </w:rPr>
        <w:t xml:space="preserve"> auf</w:t>
      </w:r>
      <w:r>
        <w:rPr>
          <w:rFonts w:ascii="Arial" w:hAnsi="Arial" w:cs="Arial"/>
        </w:rPr>
        <w:t>, derer Sie habhaft werden können.</w:t>
      </w:r>
      <w:r w:rsidR="00170176">
        <w:rPr>
          <w:rFonts w:ascii="Arial" w:hAnsi="Arial" w:cs="Arial"/>
        </w:rPr>
        <w:t xml:space="preserve"> Kontoauszüge später von der Bank neu erstellen zu lassen ist meist seh</w:t>
      </w:r>
      <w:r w:rsidR="00056ED2">
        <w:rPr>
          <w:rFonts w:ascii="Arial" w:hAnsi="Arial" w:cs="Arial"/>
        </w:rPr>
        <w:t>r</w:t>
      </w:r>
      <w:r w:rsidR="00170176">
        <w:rPr>
          <w:rFonts w:ascii="Arial" w:hAnsi="Arial" w:cs="Arial"/>
        </w:rPr>
        <w:t xml:space="preserve"> teuer.</w:t>
      </w:r>
    </w:p>
    <w:p w:rsidR="00056ED2" w:rsidRDefault="00056ED2" w:rsidP="00056ED2">
      <w:pPr>
        <w:pStyle w:val="Listenabsatz"/>
        <w:spacing w:after="0" w:line="360" w:lineRule="auto"/>
        <w:jc w:val="both"/>
        <w:rPr>
          <w:rFonts w:ascii="Arial" w:hAnsi="Arial" w:cs="Arial"/>
        </w:rPr>
      </w:pPr>
    </w:p>
    <w:p w:rsidR="00B354CF" w:rsidRDefault="00B354CF" w:rsidP="00056ED2">
      <w:pPr>
        <w:pStyle w:val="Listenabsatz"/>
        <w:numPr>
          <w:ilvl w:val="0"/>
          <w:numId w:val="1"/>
        </w:numPr>
        <w:spacing w:after="0" w:line="360" w:lineRule="auto"/>
        <w:jc w:val="both"/>
        <w:rPr>
          <w:rFonts w:ascii="Arial" w:hAnsi="Arial" w:cs="Arial"/>
        </w:rPr>
      </w:pPr>
      <w:r>
        <w:rPr>
          <w:rFonts w:ascii="Arial" w:hAnsi="Arial" w:cs="Arial"/>
        </w:rPr>
        <w:t xml:space="preserve">Nehmen Sie Kontakt zu den Banken auf; legen Sie </w:t>
      </w:r>
      <w:r w:rsidR="00170176">
        <w:rPr>
          <w:rFonts w:ascii="Arial" w:hAnsi="Arial" w:cs="Arial"/>
        </w:rPr>
        <w:t>dort</w:t>
      </w:r>
      <w:r>
        <w:rPr>
          <w:rFonts w:ascii="Arial" w:hAnsi="Arial" w:cs="Arial"/>
        </w:rPr>
        <w:t xml:space="preserve"> eine Vollmacht des Verstorbenen und Ihren gültigen Personalausweis vor. Sie haben keine Vollmacht? Sie können auch einen notariellen Erbvertrag bzw. notarielles Testament, das Sie als (Mit-</w:t>
      </w:r>
      <w:r w:rsidR="00056ED2">
        <w:rPr>
          <w:rFonts w:ascii="Arial" w:hAnsi="Arial" w:cs="Arial"/>
        </w:rPr>
        <w:t> </w:t>
      </w:r>
      <w:r>
        <w:rPr>
          <w:rFonts w:ascii="Arial" w:hAnsi="Arial" w:cs="Arial"/>
        </w:rPr>
        <w:t>)</w:t>
      </w:r>
      <w:r w:rsidR="00056ED2">
        <w:rPr>
          <w:rFonts w:ascii="Arial" w:hAnsi="Arial" w:cs="Arial"/>
        </w:rPr>
        <w:t xml:space="preserve"> </w:t>
      </w:r>
      <w:r>
        <w:rPr>
          <w:rFonts w:ascii="Arial" w:hAnsi="Arial" w:cs="Arial"/>
        </w:rPr>
        <w:t xml:space="preserve">Erben ausweist, vorlegen. Fehlt es auch daran, brauchen Sie einen Erbschein (dazu </w:t>
      </w:r>
      <w:r w:rsidR="00AC26FE">
        <w:rPr>
          <w:rFonts w:ascii="Arial" w:hAnsi="Arial" w:cs="Arial"/>
        </w:rPr>
        <w:t xml:space="preserve">Ziff. </w:t>
      </w:r>
      <w:r w:rsidR="000A4336">
        <w:rPr>
          <w:rFonts w:ascii="Arial" w:hAnsi="Arial" w:cs="Arial"/>
        </w:rPr>
        <w:t>8</w:t>
      </w:r>
      <w:r>
        <w:rPr>
          <w:rFonts w:ascii="Arial" w:hAnsi="Arial" w:cs="Arial"/>
        </w:rPr>
        <w:t>).</w:t>
      </w:r>
    </w:p>
    <w:p w:rsidR="00056ED2" w:rsidRDefault="00056ED2" w:rsidP="00056ED2">
      <w:pPr>
        <w:pStyle w:val="Listenabsatz"/>
        <w:spacing w:after="0" w:line="360" w:lineRule="auto"/>
        <w:jc w:val="both"/>
        <w:rPr>
          <w:rFonts w:ascii="Arial" w:hAnsi="Arial" w:cs="Arial"/>
        </w:rPr>
      </w:pPr>
    </w:p>
    <w:p w:rsidR="00B354CF" w:rsidRDefault="00B354CF" w:rsidP="00056ED2">
      <w:pPr>
        <w:pStyle w:val="Listenabsatz"/>
        <w:numPr>
          <w:ilvl w:val="0"/>
          <w:numId w:val="1"/>
        </w:numPr>
        <w:spacing w:after="0" w:line="360" w:lineRule="auto"/>
        <w:jc w:val="both"/>
        <w:rPr>
          <w:rFonts w:ascii="Arial" w:hAnsi="Arial" w:cs="Arial"/>
        </w:rPr>
      </w:pPr>
      <w:r>
        <w:rPr>
          <w:rFonts w:ascii="Arial" w:hAnsi="Arial" w:cs="Arial"/>
        </w:rPr>
        <w:t xml:space="preserve">Versuchen Sie stets, sich mit den übrigen Erben </w:t>
      </w:r>
      <w:r w:rsidR="000A4336">
        <w:rPr>
          <w:rFonts w:ascii="Arial" w:hAnsi="Arial" w:cs="Arial"/>
        </w:rPr>
        <w:t xml:space="preserve">über die einzelnen Schritte </w:t>
      </w:r>
      <w:r>
        <w:rPr>
          <w:rFonts w:ascii="Arial" w:hAnsi="Arial" w:cs="Arial"/>
        </w:rPr>
        <w:t>abzustimmen</w:t>
      </w:r>
      <w:r w:rsidR="000A4336">
        <w:rPr>
          <w:rFonts w:ascii="Arial" w:hAnsi="Arial" w:cs="Arial"/>
        </w:rPr>
        <w:t xml:space="preserve"> und informieren Sie immer über das jeweilige Ergebnis</w:t>
      </w:r>
      <w:r>
        <w:rPr>
          <w:rFonts w:ascii="Arial" w:hAnsi="Arial" w:cs="Arial"/>
        </w:rPr>
        <w:t xml:space="preserve">. </w:t>
      </w:r>
      <w:r w:rsidR="00AC26FE">
        <w:rPr>
          <w:rFonts w:ascii="Arial" w:hAnsi="Arial" w:cs="Arial"/>
        </w:rPr>
        <w:t xml:space="preserve">Transparenz </w:t>
      </w:r>
      <w:r w:rsidR="000A4336">
        <w:rPr>
          <w:rFonts w:ascii="Arial" w:hAnsi="Arial" w:cs="Arial"/>
        </w:rPr>
        <w:t xml:space="preserve">in diesen Dingen </w:t>
      </w:r>
      <w:r w:rsidR="00AC26FE">
        <w:rPr>
          <w:rFonts w:ascii="Arial" w:hAnsi="Arial" w:cs="Arial"/>
        </w:rPr>
        <w:t xml:space="preserve">verhindert, dass Misstrauen zwischen den Erben entsteht. </w:t>
      </w:r>
      <w:r>
        <w:rPr>
          <w:rFonts w:ascii="Arial" w:hAnsi="Arial" w:cs="Arial"/>
        </w:rPr>
        <w:t xml:space="preserve">Über Guthaben des Verstorbenen können Sie </w:t>
      </w:r>
      <w:r w:rsidR="00AC26FE">
        <w:rPr>
          <w:rFonts w:ascii="Arial" w:hAnsi="Arial" w:cs="Arial"/>
        </w:rPr>
        <w:t xml:space="preserve">ohnehin </w:t>
      </w:r>
      <w:r>
        <w:rPr>
          <w:rFonts w:ascii="Arial" w:hAnsi="Arial" w:cs="Arial"/>
        </w:rPr>
        <w:t>nur gemeinsam verfügen.</w:t>
      </w:r>
      <w:r w:rsidR="00170176">
        <w:rPr>
          <w:rFonts w:ascii="Arial" w:hAnsi="Arial" w:cs="Arial"/>
        </w:rPr>
        <w:t xml:space="preserve"> Lassen Sie sich </w:t>
      </w:r>
      <w:r w:rsidR="00AC26FE">
        <w:rPr>
          <w:rFonts w:ascii="Arial" w:hAnsi="Arial" w:cs="Arial"/>
        </w:rPr>
        <w:t>auf keinen Fall</w:t>
      </w:r>
      <w:r w:rsidR="00170176">
        <w:rPr>
          <w:rFonts w:ascii="Arial" w:hAnsi="Arial" w:cs="Arial"/>
        </w:rPr>
        <w:t xml:space="preserve"> dazu hinreißen, „das Fell des Bären“ vorschnell aufzuteilen.</w:t>
      </w:r>
      <w:r w:rsidR="000D55BA">
        <w:rPr>
          <w:rFonts w:ascii="Arial" w:hAnsi="Arial" w:cs="Arial"/>
        </w:rPr>
        <w:t xml:space="preserve"> Kalkulieren Sie mindestens 6, besser 12 Monate ein, bis alles geregelt ist</w:t>
      </w:r>
      <w:r w:rsidR="00AC26FE">
        <w:rPr>
          <w:rFonts w:ascii="Arial" w:hAnsi="Arial" w:cs="Arial"/>
        </w:rPr>
        <w:t>. Das Geld verschimmelt nicht.</w:t>
      </w:r>
    </w:p>
    <w:p w:rsidR="00056ED2" w:rsidRDefault="00056ED2" w:rsidP="00056ED2">
      <w:pPr>
        <w:pStyle w:val="Listenabsatz"/>
        <w:spacing w:after="0" w:line="360" w:lineRule="auto"/>
        <w:jc w:val="both"/>
        <w:rPr>
          <w:rFonts w:ascii="Arial" w:hAnsi="Arial" w:cs="Arial"/>
        </w:rPr>
      </w:pPr>
    </w:p>
    <w:p w:rsidR="00B354CF" w:rsidRDefault="00170176" w:rsidP="00056ED2">
      <w:pPr>
        <w:pStyle w:val="Listenabsatz"/>
        <w:numPr>
          <w:ilvl w:val="0"/>
          <w:numId w:val="1"/>
        </w:numPr>
        <w:spacing w:after="0" w:line="360" w:lineRule="auto"/>
        <w:jc w:val="both"/>
        <w:rPr>
          <w:rFonts w:ascii="Arial" w:hAnsi="Arial" w:cs="Arial"/>
        </w:rPr>
      </w:pPr>
      <w:r w:rsidRPr="00170176">
        <w:rPr>
          <w:rFonts w:ascii="Arial" w:hAnsi="Arial" w:cs="Arial"/>
        </w:rPr>
        <w:t xml:space="preserve">Sie sind nicht verpflichtet, ein Erbe anzutreten, Sie können es </w:t>
      </w:r>
      <w:r w:rsidR="00AC26FE">
        <w:rPr>
          <w:rFonts w:ascii="Arial" w:hAnsi="Arial" w:cs="Arial"/>
        </w:rPr>
        <w:t xml:space="preserve">auch </w:t>
      </w:r>
      <w:r w:rsidRPr="00170176">
        <w:rPr>
          <w:rFonts w:ascii="Arial" w:hAnsi="Arial" w:cs="Arial"/>
        </w:rPr>
        <w:t>ausschlagen</w:t>
      </w:r>
      <w:r>
        <w:rPr>
          <w:rFonts w:ascii="Arial" w:hAnsi="Arial" w:cs="Arial"/>
        </w:rPr>
        <w:t>.</w:t>
      </w:r>
      <w:r w:rsidRPr="00170176">
        <w:rPr>
          <w:rFonts w:ascii="Arial" w:hAnsi="Arial" w:cs="Arial"/>
        </w:rPr>
        <w:t xml:space="preserve"> </w:t>
      </w:r>
      <w:r>
        <w:rPr>
          <w:rFonts w:ascii="Arial" w:hAnsi="Arial" w:cs="Arial"/>
        </w:rPr>
        <w:t xml:space="preserve">Wichtig: Die Frist zur Ausschlagung des Erbes beträgt 6 Wochen, gerechnet ab dem </w:t>
      </w:r>
      <w:r>
        <w:rPr>
          <w:rFonts w:ascii="Arial" w:hAnsi="Arial" w:cs="Arial"/>
        </w:rPr>
        <w:lastRenderedPageBreak/>
        <w:t xml:space="preserve">Zeitpunkt, in welchem Sie von dem Tod und von Ihrer möglichen Erbenstellung erfahren haben. </w:t>
      </w:r>
      <w:r w:rsidR="00B354CF" w:rsidRPr="00170176">
        <w:rPr>
          <w:rFonts w:ascii="Arial" w:hAnsi="Arial" w:cs="Arial"/>
        </w:rPr>
        <w:t>Versuchen Sie</w:t>
      </w:r>
      <w:r>
        <w:rPr>
          <w:rFonts w:ascii="Arial" w:hAnsi="Arial" w:cs="Arial"/>
        </w:rPr>
        <w:t xml:space="preserve"> daher</w:t>
      </w:r>
      <w:r w:rsidR="00B354CF" w:rsidRPr="00170176">
        <w:rPr>
          <w:rFonts w:ascii="Arial" w:hAnsi="Arial" w:cs="Arial"/>
        </w:rPr>
        <w:t xml:space="preserve">, sich so schnell wie möglich einen Überblick über </w:t>
      </w:r>
      <w:r w:rsidRPr="00170176">
        <w:rPr>
          <w:rFonts w:ascii="Arial" w:hAnsi="Arial" w:cs="Arial"/>
        </w:rPr>
        <w:t xml:space="preserve">die Werthaltigkeit des Nachlasses zu verschaffen: Hatte der Erblasser Schulden, laufende Kredite etc.? Ist am Ende der ganze Nachlass überschuldet? </w:t>
      </w:r>
      <w:r w:rsidR="000D55BA">
        <w:rPr>
          <w:rFonts w:ascii="Arial" w:hAnsi="Arial" w:cs="Arial"/>
        </w:rPr>
        <w:t>Im Falle drohender Überschuldung sollten Sie sich schnell fachkundigen Rat bei einem auf Erbrecht spezialisierten Rechtsanwalt einholen, um zu verhindern, dass Sie u.U. für Schulden des Erblassers selber persönlich mit Ihrem eigenen Vermögen haften. Eine</w:t>
      </w:r>
      <w:r>
        <w:rPr>
          <w:rFonts w:ascii="Arial" w:hAnsi="Arial" w:cs="Arial"/>
        </w:rPr>
        <w:t xml:space="preserve"> Verzichtserklärung können Sie bei dem Nachlassgericht unter Vorlage Ihres Personalausweises abgeben.</w:t>
      </w:r>
      <w:r w:rsidR="000E298A">
        <w:rPr>
          <w:rFonts w:ascii="Arial" w:hAnsi="Arial" w:cs="Arial"/>
        </w:rPr>
        <w:t xml:space="preserve"> Wollen Sie das Erbe hingegen antreten, müssen Sie nichts dafür tun, die Annahme erfolgt nach Ablauf der Ausschlagungsfrist automatisch.</w:t>
      </w:r>
    </w:p>
    <w:p w:rsidR="00056ED2" w:rsidRDefault="00056ED2" w:rsidP="00056ED2">
      <w:pPr>
        <w:pStyle w:val="Listenabsatz"/>
        <w:spacing w:after="0" w:line="360" w:lineRule="auto"/>
        <w:jc w:val="both"/>
        <w:rPr>
          <w:rFonts w:ascii="Arial" w:hAnsi="Arial" w:cs="Arial"/>
        </w:rPr>
      </w:pPr>
    </w:p>
    <w:p w:rsidR="00170176" w:rsidRDefault="00170176" w:rsidP="00056ED2">
      <w:pPr>
        <w:pStyle w:val="Listenabsatz"/>
        <w:numPr>
          <w:ilvl w:val="0"/>
          <w:numId w:val="1"/>
        </w:numPr>
        <w:spacing w:after="0" w:line="360" w:lineRule="auto"/>
        <w:jc w:val="both"/>
        <w:rPr>
          <w:rFonts w:ascii="Arial" w:hAnsi="Arial" w:cs="Arial"/>
        </w:rPr>
      </w:pPr>
      <w:r>
        <w:rPr>
          <w:rFonts w:ascii="Arial" w:hAnsi="Arial" w:cs="Arial"/>
        </w:rPr>
        <w:t>Bis zu Ihrer Entscheidung über eine mögliche Ausschlagung</w:t>
      </w:r>
      <w:r w:rsidR="000E298A">
        <w:rPr>
          <w:rFonts w:ascii="Arial" w:hAnsi="Arial" w:cs="Arial"/>
        </w:rPr>
        <w:t xml:space="preserve"> dürfen Sie um Himmels willen </w:t>
      </w:r>
      <w:r w:rsidR="000D55BA">
        <w:rPr>
          <w:rFonts w:ascii="Arial" w:hAnsi="Arial" w:cs="Arial"/>
        </w:rPr>
        <w:t xml:space="preserve">noch </w:t>
      </w:r>
      <w:r w:rsidR="000E298A">
        <w:rPr>
          <w:rFonts w:ascii="Arial" w:hAnsi="Arial" w:cs="Arial"/>
        </w:rPr>
        <w:t xml:space="preserve">keine Maßnahmen treffen, die nur ein Erbe vornehmen darf: Nehmen Sie keine Gegenstände aus der Wohnung des Verstorbenen </w:t>
      </w:r>
      <w:r w:rsidR="000D55BA">
        <w:rPr>
          <w:rFonts w:ascii="Arial" w:hAnsi="Arial" w:cs="Arial"/>
        </w:rPr>
        <w:t xml:space="preserve">für sich </w:t>
      </w:r>
      <w:r w:rsidR="000E298A">
        <w:rPr>
          <w:rFonts w:ascii="Arial" w:hAnsi="Arial" w:cs="Arial"/>
        </w:rPr>
        <w:t>mit, heben Sie noch nichts vom Konto des Verstorbenen für eigene Zwecke ab, schalten Sie auch kein Maklerinserat zum Verkauf einer Immobilie aus dem Nachlass - all dies gilt als Annahme des Erbes. Eine Ausschlagung ist dann nicht mehr möglich.</w:t>
      </w:r>
    </w:p>
    <w:p w:rsidR="00056ED2" w:rsidRDefault="00056ED2" w:rsidP="00056ED2">
      <w:pPr>
        <w:pStyle w:val="Listenabsatz"/>
        <w:spacing w:after="0" w:line="360" w:lineRule="auto"/>
        <w:jc w:val="both"/>
        <w:rPr>
          <w:rFonts w:ascii="Arial" w:hAnsi="Arial" w:cs="Arial"/>
        </w:rPr>
      </w:pPr>
    </w:p>
    <w:p w:rsidR="00170176" w:rsidRDefault="00170176" w:rsidP="00056ED2">
      <w:pPr>
        <w:pStyle w:val="Listenabsatz"/>
        <w:numPr>
          <w:ilvl w:val="0"/>
          <w:numId w:val="1"/>
        </w:numPr>
        <w:spacing w:after="0" w:line="360" w:lineRule="auto"/>
        <w:jc w:val="both"/>
        <w:rPr>
          <w:rFonts w:ascii="Arial" w:hAnsi="Arial" w:cs="Arial"/>
        </w:rPr>
      </w:pPr>
      <w:r>
        <w:rPr>
          <w:rFonts w:ascii="Arial" w:hAnsi="Arial" w:cs="Arial"/>
        </w:rPr>
        <w:t xml:space="preserve">Befinden sich Immobilien im Nachlass, so lohnt sich </w:t>
      </w:r>
      <w:r w:rsidR="000E298A">
        <w:rPr>
          <w:rFonts w:ascii="Arial" w:hAnsi="Arial" w:cs="Arial"/>
        </w:rPr>
        <w:t xml:space="preserve">allerdings </w:t>
      </w:r>
      <w:r>
        <w:rPr>
          <w:rFonts w:ascii="Arial" w:hAnsi="Arial" w:cs="Arial"/>
        </w:rPr>
        <w:t xml:space="preserve">in vielen </w:t>
      </w:r>
      <w:r w:rsidR="000E298A">
        <w:rPr>
          <w:rFonts w:ascii="Arial" w:hAnsi="Arial" w:cs="Arial"/>
        </w:rPr>
        <w:t>Fällen die Annahme der Erbschaft, selbst wenn dafür Kredite aufgenommen wurden, die noch nicht abbezahlt sind. Nehmen Sie Kontakt mit der finanzierenden Bank auf und erkundigen sich nach dem aktuellen Stand des Kredits (s. Ziff. 1).</w:t>
      </w:r>
    </w:p>
    <w:p w:rsidR="00056ED2" w:rsidRDefault="00056ED2" w:rsidP="00056ED2">
      <w:pPr>
        <w:pStyle w:val="Listenabsatz"/>
        <w:spacing w:after="0" w:line="360" w:lineRule="auto"/>
        <w:jc w:val="both"/>
        <w:rPr>
          <w:rFonts w:ascii="Arial" w:hAnsi="Arial" w:cs="Arial"/>
        </w:rPr>
      </w:pPr>
    </w:p>
    <w:p w:rsidR="000D55BA" w:rsidRDefault="000D55BA" w:rsidP="00056ED2">
      <w:pPr>
        <w:pStyle w:val="Listenabsatz"/>
        <w:numPr>
          <w:ilvl w:val="0"/>
          <w:numId w:val="1"/>
        </w:numPr>
        <w:spacing w:after="0" w:line="360" w:lineRule="auto"/>
        <w:jc w:val="both"/>
        <w:rPr>
          <w:rFonts w:ascii="Arial" w:hAnsi="Arial" w:cs="Arial"/>
        </w:rPr>
      </w:pPr>
      <w:r>
        <w:rPr>
          <w:rFonts w:ascii="Arial" w:hAnsi="Arial" w:cs="Arial"/>
        </w:rPr>
        <w:t>Prüfen Sie die laufenden Versicherungsverträge des Verstorbenen und informieren sie die Versicherungen über sein Ableben. Bewahren Sie Versicherungsscheine, etwa von Kapital- bzw. Risikolebensversicherungen gut auf, um ggf. Ansprüche auf Auszahlung geltend machen zu können.</w:t>
      </w:r>
    </w:p>
    <w:p w:rsidR="00056ED2" w:rsidRDefault="00056ED2" w:rsidP="00056ED2">
      <w:pPr>
        <w:pStyle w:val="Listenabsatz"/>
        <w:spacing w:after="0" w:line="360" w:lineRule="auto"/>
        <w:jc w:val="both"/>
        <w:rPr>
          <w:rFonts w:ascii="Arial" w:hAnsi="Arial" w:cs="Arial"/>
        </w:rPr>
      </w:pPr>
    </w:p>
    <w:p w:rsidR="000D55BA" w:rsidRDefault="000D55BA" w:rsidP="00056ED2">
      <w:pPr>
        <w:pStyle w:val="Listenabsatz"/>
        <w:numPr>
          <w:ilvl w:val="0"/>
          <w:numId w:val="1"/>
        </w:numPr>
        <w:spacing w:after="0" w:line="360" w:lineRule="auto"/>
        <w:jc w:val="both"/>
        <w:rPr>
          <w:rFonts w:ascii="Arial" w:hAnsi="Arial" w:cs="Arial"/>
        </w:rPr>
      </w:pPr>
      <w:r w:rsidRPr="000A4336">
        <w:rPr>
          <w:rFonts w:ascii="Arial" w:hAnsi="Arial" w:cs="Arial"/>
        </w:rPr>
        <w:t xml:space="preserve">Wenn Sie das Erbe antreten wollen, aber keinerlei Vollmachten </w:t>
      </w:r>
      <w:r w:rsidR="00AC26FE" w:rsidRPr="000A4336">
        <w:rPr>
          <w:rFonts w:ascii="Arial" w:hAnsi="Arial" w:cs="Arial"/>
        </w:rPr>
        <w:t xml:space="preserve">des Verstorbenen </w:t>
      </w:r>
      <w:r w:rsidRPr="000A4336">
        <w:rPr>
          <w:rFonts w:ascii="Arial" w:hAnsi="Arial" w:cs="Arial"/>
        </w:rPr>
        <w:t xml:space="preserve">besitzen, brauchen Sie für Ihren Umgang mit Banken, Versicherern und dem Grundbuchamt einen Erbschein. </w:t>
      </w:r>
      <w:r w:rsidR="000A4336" w:rsidRPr="000A4336">
        <w:rPr>
          <w:rFonts w:ascii="Arial" w:hAnsi="Arial" w:cs="Arial"/>
        </w:rPr>
        <w:t xml:space="preserve">Suchen Sie das Familienbuch des Verstorbenen, da sich dort meistens wichtige Unterlagen (Geburtsurkunde, Heirats- und manchmal auch Scheidungsdokumente) etc. befinden. Diese Unterlagen müssen im Original vorgelegt werden. </w:t>
      </w:r>
      <w:r w:rsidRPr="000A4336">
        <w:rPr>
          <w:rFonts w:ascii="Arial" w:hAnsi="Arial" w:cs="Arial"/>
        </w:rPr>
        <w:t xml:space="preserve">Den </w:t>
      </w:r>
      <w:r w:rsidR="000A4336">
        <w:rPr>
          <w:rFonts w:ascii="Arial" w:hAnsi="Arial" w:cs="Arial"/>
        </w:rPr>
        <w:t xml:space="preserve">Erbschein </w:t>
      </w:r>
      <w:r w:rsidRPr="000A4336">
        <w:rPr>
          <w:rFonts w:ascii="Arial" w:hAnsi="Arial" w:cs="Arial"/>
        </w:rPr>
        <w:t xml:space="preserve">beantragen Sie beim Nachlassgericht oder - bequemer - bei einem Notar. Die Kosten sind die gleichen </w:t>
      </w:r>
      <w:r w:rsidR="00AC26FE" w:rsidRPr="000A4336">
        <w:rPr>
          <w:rFonts w:ascii="Arial" w:hAnsi="Arial" w:cs="Arial"/>
        </w:rPr>
        <w:t xml:space="preserve">und richten sich nach der Höhe des Wertes des Nachlasses </w:t>
      </w:r>
      <w:r w:rsidRPr="000A4336">
        <w:rPr>
          <w:rFonts w:ascii="Arial" w:hAnsi="Arial" w:cs="Arial"/>
        </w:rPr>
        <w:t xml:space="preserve">- nur, dass der Notar </w:t>
      </w:r>
      <w:r w:rsidR="00AC26FE" w:rsidRPr="000A4336">
        <w:rPr>
          <w:rFonts w:ascii="Arial" w:hAnsi="Arial" w:cs="Arial"/>
        </w:rPr>
        <w:t>zusätzlich 19% Mehrwertsteuer verlangt. Dafür bekommen Sie dort einen Wunschtermin - und in aller Regel auch einen Kaffee.</w:t>
      </w:r>
    </w:p>
    <w:p w:rsidR="00056ED2" w:rsidRDefault="00056ED2" w:rsidP="00056ED2">
      <w:pPr>
        <w:pStyle w:val="Listenabsatz"/>
        <w:spacing w:after="0" w:line="360" w:lineRule="auto"/>
        <w:jc w:val="both"/>
        <w:rPr>
          <w:rFonts w:ascii="Arial" w:hAnsi="Arial" w:cs="Arial"/>
        </w:rPr>
      </w:pPr>
    </w:p>
    <w:p w:rsidR="000A4336" w:rsidRDefault="000A4336" w:rsidP="00056ED2">
      <w:pPr>
        <w:pStyle w:val="Listenabsatz"/>
        <w:numPr>
          <w:ilvl w:val="0"/>
          <w:numId w:val="1"/>
        </w:numPr>
        <w:spacing w:after="0" w:line="360" w:lineRule="auto"/>
        <w:jc w:val="both"/>
        <w:rPr>
          <w:rFonts w:ascii="Arial" w:hAnsi="Arial" w:cs="Arial"/>
        </w:rPr>
      </w:pPr>
      <w:r>
        <w:rPr>
          <w:rFonts w:ascii="Arial" w:hAnsi="Arial" w:cs="Arial"/>
        </w:rPr>
        <w:t xml:space="preserve">Wenn Sie eine Immobilie aus dem Nachlass verkaufen wollen, informieren Sie die kreditfinanzierende Bank. Ein Darlehensvertrag kann in diesen Fällen außerordentlich gekündigt werden. Bestand etwa eine Restschuldversicherung, so klären Sie mit dem Versicherungsunternehmen den Ablauf der Schuldübernahme. </w:t>
      </w:r>
    </w:p>
    <w:p w:rsidR="00056ED2" w:rsidRDefault="00056ED2" w:rsidP="00056ED2">
      <w:pPr>
        <w:pStyle w:val="Listenabsatz"/>
        <w:spacing w:after="0" w:line="360" w:lineRule="auto"/>
        <w:jc w:val="both"/>
        <w:rPr>
          <w:rFonts w:ascii="Arial" w:hAnsi="Arial" w:cs="Arial"/>
        </w:rPr>
      </w:pPr>
    </w:p>
    <w:p w:rsidR="00056ED2" w:rsidRPr="000A4336" w:rsidRDefault="00056ED2" w:rsidP="00056ED2">
      <w:pPr>
        <w:pStyle w:val="Listenabsatz"/>
        <w:spacing w:after="0" w:line="360" w:lineRule="auto"/>
        <w:jc w:val="both"/>
        <w:rPr>
          <w:rFonts w:ascii="Arial" w:hAnsi="Arial" w:cs="Arial"/>
        </w:rPr>
      </w:pPr>
    </w:p>
    <w:p w:rsidR="00056ED2" w:rsidRPr="00056ED2" w:rsidRDefault="00056ED2" w:rsidP="00056ED2">
      <w:pPr>
        <w:spacing w:after="0" w:line="240" w:lineRule="auto"/>
        <w:ind w:left="357"/>
        <w:jc w:val="both"/>
        <w:rPr>
          <w:rFonts w:ascii="Arial" w:hAnsi="Arial" w:cs="Arial"/>
          <w:sz w:val="20"/>
        </w:rPr>
      </w:pPr>
      <w:r w:rsidRPr="00056ED2">
        <w:rPr>
          <w:rFonts w:ascii="Arial" w:hAnsi="Arial" w:cs="Arial"/>
          <w:sz w:val="20"/>
        </w:rPr>
        <w:t>Der Autor ist Mitglied der DANSEF Deutsche Anwalts-, Notar- und Steuerberatervereinigung für Erb- und Familienrecht e. V.</w:t>
      </w:r>
    </w:p>
    <w:p w:rsidR="00056ED2" w:rsidRPr="00056ED2" w:rsidRDefault="00056ED2" w:rsidP="00056ED2">
      <w:pPr>
        <w:spacing w:after="0" w:line="240" w:lineRule="auto"/>
        <w:ind w:left="357"/>
        <w:jc w:val="both"/>
        <w:rPr>
          <w:rFonts w:ascii="Arial" w:hAnsi="Arial" w:cs="Arial"/>
          <w:sz w:val="20"/>
        </w:rPr>
      </w:pPr>
    </w:p>
    <w:p w:rsidR="00056ED2" w:rsidRPr="00056ED2" w:rsidRDefault="00056ED2" w:rsidP="00056ED2">
      <w:pPr>
        <w:spacing w:after="0" w:line="240" w:lineRule="auto"/>
        <w:ind w:left="357"/>
        <w:jc w:val="both"/>
        <w:rPr>
          <w:rFonts w:ascii="Arial" w:hAnsi="Arial" w:cs="Arial"/>
          <w:sz w:val="20"/>
        </w:rPr>
      </w:pPr>
      <w:r w:rsidRPr="00056ED2">
        <w:rPr>
          <w:rFonts w:ascii="Arial" w:hAnsi="Arial" w:cs="Arial"/>
          <w:sz w:val="20"/>
        </w:rPr>
        <w:t xml:space="preserve">Für Rückfragen steht Ihnen der Autor gerne zur Verfügung. </w:t>
      </w:r>
    </w:p>
    <w:p w:rsidR="00056ED2" w:rsidRPr="00056ED2" w:rsidRDefault="00056ED2" w:rsidP="00056ED2">
      <w:pPr>
        <w:spacing w:after="0" w:line="240" w:lineRule="auto"/>
        <w:ind w:left="357"/>
        <w:jc w:val="both"/>
        <w:rPr>
          <w:rFonts w:ascii="Arial" w:hAnsi="Arial" w:cs="Arial"/>
          <w:sz w:val="20"/>
        </w:rPr>
      </w:pPr>
    </w:p>
    <w:p w:rsidR="00056ED2" w:rsidRPr="00056ED2" w:rsidRDefault="00056ED2" w:rsidP="00056ED2">
      <w:pPr>
        <w:spacing w:after="0" w:line="240" w:lineRule="auto"/>
        <w:ind w:left="357"/>
        <w:jc w:val="both"/>
        <w:rPr>
          <w:rFonts w:ascii="Arial" w:hAnsi="Arial" w:cs="Arial"/>
          <w:sz w:val="20"/>
        </w:rPr>
      </w:pPr>
      <w:proofErr w:type="spellStart"/>
      <w:r w:rsidRPr="00056ED2">
        <w:rPr>
          <w:rFonts w:ascii="Arial" w:hAnsi="Arial" w:cs="Arial"/>
          <w:sz w:val="20"/>
        </w:rPr>
        <w:t>Frhr</w:t>
      </w:r>
      <w:proofErr w:type="spellEnd"/>
      <w:r w:rsidRPr="00056ED2">
        <w:rPr>
          <w:rFonts w:ascii="Arial" w:hAnsi="Arial" w:cs="Arial"/>
          <w:sz w:val="20"/>
        </w:rPr>
        <w:t xml:space="preserve">. </w:t>
      </w:r>
      <w:proofErr w:type="spellStart"/>
      <w:r w:rsidRPr="00056ED2">
        <w:rPr>
          <w:rFonts w:ascii="Arial" w:hAnsi="Arial" w:cs="Arial"/>
          <w:sz w:val="20"/>
        </w:rPr>
        <w:t>Fenimore</w:t>
      </w:r>
      <w:proofErr w:type="spellEnd"/>
      <w:r w:rsidRPr="00056ED2">
        <w:rPr>
          <w:rFonts w:ascii="Arial" w:hAnsi="Arial" w:cs="Arial"/>
          <w:sz w:val="20"/>
        </w:rPr>
        <w:t xml:space="preserve"> von Bredow</w:t>
      </w:r>
    </w:p>
    <w:p w:rsidR="00056ED2" w:rsidRPr="00056ED2" w:rsidRDefault="00056ED2" w:rsidP="00056ED2">
      <w:pPr>
        <w:spacing w:after="0" w:line="240" w:lineRule="auto"/>
        <w:ind w:left="357"/>
        <w:jc w:val="both"/>
        <w:rPr>
          <w:rFonts w:ascii="Arial" w:hAnsi="Arial" w:cs="Arial"/>
          <w:sz w:val="20"/>
        </w:rPr>
      </w:pPr>
      <w:r w:rsidRPr="00056ED2">
        <w:rPr>
          <w:rFonts w:ascii="Arial" w:hAnsi="Arial" w:cs="Arial"/>
          <w:sz w:val="20"/>
        </w:rPr>
        <w:t>Rechtsanwalt/Fachanwalt für Arbeitsrecht</w:t>
      </w:r>
    </w:p>
    <w:p w:rsidR="00056ED2" w:rsidRPr="00056ED2" w:rsidRDefault="00056ED2" w:rsidP="00056ED2">
      <w:pPr>
        <w:spacing w:after="0" w:line="240" w:lineRule="auto"/>
        <w:ind w:left="357"/>
        <w:jc w:val="both"/>
        <w:rPr>
          <w:rFonts w:ascii="Arial" w:hAnsi="Arial" w:cs="Arial"/>
          <w:sz w:val="20"/>
        </w:rPr>
      </w:pPr>
      <w:proofErr w:type="spellStart"/>
      <w:r w:rsidRPr="00056ED2">
        <w:rPr>
          <w:rFonts w:ascii="Arial" w:hAnsi="Arial" w:cs="Arial"/>
          <w:sz w:val="20"/>
        </w:rPr>
        <w:t>Domernicht</w:t>
      </w:r>
      <w:proofErr w:type="spellEnd"/>
      <w:r w:rsidRPr="00056ED2">
        <w:rPr>
          <w:rFonts w:ascii="Arial" w:hAnsi="Arial" w:cs="Arial"/>
          <w:sz w:val="20"/>
        </w:rPr>
        <w:t xml:space="preserve"> v. Bredow Wölke</w:t>
      </w:r>
    </w:p>
    <w:p w:rsidR="00056ED2" w:rsidRPr="00056ED2" w:rsidRDefault="00056ED2" w:rsidP="00056ED2">
      <w:pPr>
        <w:spacing w:after="0" w:line="240" w:lineRule="auto"/>
        <w:ind w:left="357"/>
        <w:jc w:val="both"/>
        <w:rPr>
          <w:rFonts w:ascii="Arial" w:hAnsi="Arial" w:cs="Arial"/>
          <w:sz w:val="20"/>
        </w:rPr>
      </w:pPr>
      <w:r w:rsidRPr="00056ED2">
        <w:rPr>
          <w:rFonts w:ascii="Arial" w:hAnsi="Arial" w:cs="Arial"/>
          <w:sz w:val="20"/>
        </w:rPr>
        <w:t>Bismarckstraße 34</w:t>
      </w:r>
    </w:p>
    <w:p w:rsidR="00056ED2" w:rsidRPr="00056ED2" w:rsidRDefault="00056ED2" w:rsidP="00056ED2">
      <w:pPr>
        <w:spacing w:after="0" w:line="240" w:lineRule="auto"/>
        <w:ind w:left="357"/>
        <w:jc w:val="both"/>
        <w:rPr>
          <w:rFonts w:ascii="Arial" w:hAnsi="Arial" w:cs="Arial"/>
          <w:sz w:val="20"/>
        </w:rPr>
      </w:pPr>
      <w:r w:rsidRPr="00056ED2">
        <w:rPr>
          <w:rFonts w:ascii="Arial" w:hAnsi="Arial" w:cs="Arial"/>
          <w:sz w:val="20"/>
        </w:rPr>
        <w:t xml:space="preserve">50672 Köln </w:t>
      </w:r>
    </w:p>
    <w:p w:rsidR="00056ED2" w:rsidRPr="00056ED2" w:rsidRDefault="00056ED2" w:rsidP="00056ED2">
      <w:pPr>
        <w:spacing w:after="0" w:line="240" w:lineRule="auto"/>
        <w:ind w:left="357"/>
        <w:jc w:val="both"/>
        <w:rPr>
          <w:rFonts w:ascii="Arial" w:hAnsi="Arial" w:cs="Arial"/>
          <w:sz w:val="20"/>
        </w:rPr>
      </w:pPr>
      <w:r w:rsidRPr="00056ED2">
        <w:rPr>
          <w:rFonts w:ascii="Arial" w:hAnsi="Arial" w:cs="Arial"/>
          <w:sz w:val="20"/>
        </w:rPr>
        <w:t xml:space="preserve">Telefon: 0221/283040 </w:t>
      </w:r>
      <w:r w:rsidRPr="00056ED2">
        <w:rPr>
          <w:rFonts w:ascii="Arial" w:hAnsi="Arial" w:cs="Arial"/>
          <w:sz w:val="20"/>
        </w:rPr>
        <w:tab/>
      </w:r>
      <w:r w:rsidRPr="00056ED2">
        <w:rPr>
          <w:rFonts w:ascii="Arial" w:hAnsi="Arial" w:cs="Arial"/>
          <w:sz w:val="20"/>
        </w:rPr>
        <w:tab/>
      </w:r>
      <w:r w:rsidRPr="00056ED2">
        <w:rPr>
          <w:rFonts w:ascii="Arial" w:hAnsi="Arial" w:cs="Arial"/>
          <w:sz w:val="20"/>
        </w:rPr>
        <w:tab/>
        <w:t>Telefax: 0221/2830416</w:t>
      </w:r>
    </w:p>
    <w:p w:rsidR="00056ED2" w:rsidRPr="00056ED2" w:rsidRDefault="00056ED2" w:rsidP="00056ED2">
      <w:pPr>
        <w:spacing w:after="0" w:line="240" w:lineRule="auto"/>
        <w:ind w:left="357"/>
        <w:jc w:val="both"/>
        <w:rPr>
          <w:rFonts w:ascii="Arial" w:hAnsi="Arial" w:cs="Arial"/>
          <w:sz w:val="20"/>
        </w:rPr>
      </w:pPr>
      <w:proofErr w:type="spellStart"/>
      <w:r w:rsidRPr="00056ED2">
        <w:rPr>
          <w:rFonts w:ascii="Arial" w:hAnsi="Arial" w:cs="Arial"/>
          <w:sz w:val="20"/>
        </w:rPr>
        <w:t>E</w:t>
      </w:r>
      <w:r>
        <w:rPr>
          <w:rFonts w:ascii="Arial" w:hAnsi="Arial" w:cs="Arial"/>
          <w:sz w:val="20"/>
        </w:rPr>
        <w:t>-</w:t>
      </w:r>
      <w:r w:rsidRPr="00056ED2">
        <w:rPr>
          <w:rFonts w:ascii="Arial" w:hAnsi="Arial" w:cs="Arial"/>
          <w:sz w:val="20"/>
        </w:rPr>
        <w:t>mail</w:t>
      </w:r>
      <w:proofErr w:type="spellEnd"/>
      <w:r w:rsidRPr="00056ED2">
        <w:rPr>
          <w:rFonts w:ascii="Arial" w:hAnsi="Arial" w:cs="Arial"/>
          <w:sz w:val="20"/>
        </w:rPr>
        <w:t xml:space="preserve">: </w:t>
      </w:r>
      <w:hyperlink r:id="rId9" w:history="1">
        <w:r w:rsidRPr="00056ED2">
          <w:rPr>
            <w:rStyle w:val="Hyperlink"/>
            <w:rFonts w:ascii="Arial" w:hAnsi="Arial" w:cs="Arial"/>
            <w:sz w:val="20"/>
          </w:rPr>
          <w:t>v.bredow@dvbw-legal.de</w:t>
        </w:r>
      </w:hyperlink>
      <w:r w:rsidRPr="00056ED2">
        <w:rPr>
          <w:rFonts w:ascii="Arial" w:hAnsi="Arial" w:cs="Arial"/>
          <w:sz w:val="20"/>
        </w:rPr>
        <w:t xml:space="preserve"> </w:t>
      </w:r>
      <w:r w:rsidRPr="00056ED2">
        <w:rPr>
          <w:rFonts w:ascii="Arial" w:hAnsi="Arial" w:cs="Arial"/>
          <w:sz w:val="20"/>
        </w:rPr>
        <w:tab/>
      </w:r>
      <w:hyperlink r:id="rId10" w:history="1">
        <w:r w:rsidRPr="00056ED2">
          <w:rPr>
            <w:rStyle w:val="Hyperlink"/>
            <w:rFonts w:ascii="Arial" w:hAnsi="Arial" w:cs="Arial"/>
            <w:sz w:val="20"/>
          </w:rPr>
          <w:t>www.dvbw-legal.de</w:t>
        </w:r>
      </w:hyperlink>
    </w:p>
    <w:p w:rsidR="00056ED2" w:rsidRPr="00056ED2" w:rsidRDefault="00056ED2" w:rsidP="00056ED2">
      <w:pPr>
        <w:spacing w:after="0" w:line="240" w:lineRule="auto"/>
        <w:ind w:left="357"/>
        <w:jc w:val="both"/>
        <w:rPr>
          <w:rFonts w:ascii="Arial" w:hAnsi="Arial" w:cs="Arial"/>
          <w:sz w:val="20"/>
        </w:rPr>
      </w:pPr>
    </w:p>
    <w:p w:rsidR="00AC26FE" w:rsidRPr="000A4336" w:rsidRDefault="00AC26FE" w:rsidP="000A4336">
      <w:pPr>
        <w:spacing w:line="360" w:lineRule="auto"/>
        <w:ind w:left="360"/>
        <w:jc w:val="both"/>
        <w:rPr>
          <w:rFonts w:ascii="Arial" w:hAnsi="Arial" w:cs="Arial"/>
        </w:rPr>
      </w:pPr>
    </w:p>
    <w:sectPr w:rsidR="00AC26FE" w:rsidRPr="000A4336" w:rsidSect="000F5D00">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ED2" w:rsidRDefault="00056ED2" w:rsidP="00056ED2">
      <w:pPr>
        <w:spacing w:after="0" w:line="240" w:lineRule="auto"/>
      </w:pPr>
      <w:r>
        <w:separator/>
      </w:r>
    </w:p>
  </w:endnote>
  <w:endnote w:type="continuationSeparator" w:id="0">
    <w:p w:rsidR="00056ED2" w:rsidRDefault="00056ED2" w:rsidP="0005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ED2" w:rsidRDefault="00056ED2" w:rsidP="00056ED2">
      <w:pPr>
        <w:spacing w:after="0" w:line="240" w:lineRule="auto"/>
      </w:pPr>
      <w:r>
        <w:separator/>
      </w:r>
    </w:p>
  </w:footnote>
  <w:footnote w:type="continuationSeparator" w:id="0">
    <w:p w:rsidR="00056ED2" w:rsidRDefault="00056ED2" w:rsidP="00056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3E" w:rsidRPr="00657918" w:rsidRDefault="00FE303E" w:rsidP="00FE303E">
    <w:pPr>
      <w:tabs>
        <w:tab w:val="center" w:pos="4536"/>
        <w:tab w:val="right" w:pos="9072"/>
      </w:tabs>
      <w:jc w:val="center"/>
      <w:rPr>
        <w:rFonts w:ascii="Arial" w:hAnsi="Arial" w:cs="Arial"/>
        <w:sz w:val="28"/>
        <w:szCs w:val="28"/>
      </w:rPr>
    </w:pPr>
    <w:r>
      <w:rPr>
        <w:rFonts w:ascii="Arial" w:hAnsi="Arial" w:cs="Arial"/>
        <w:sz w:val="28"/>
        <w:szCs w:val="28"/>
      </w:rPr>
      <w:t>R</w:t>
    </w:r>
    <w:r w:rsidRPr="00657918">
      <w:rPr>
        <w:rFonts w:ascii="Arial" w:hAnsi="Arial" w:cs="Arial"/>
        <w:sz w:val="28"/>
        <w:szCs w:val="28"/>
      </w:rPr>
      <w:t>echtsdepesche 2019</w:t>
    </w:r>
    <w:r>
      <w:rPr>
        <w:rFonts w:ascii="Arial" w:hAnsi="Arial" w:cs="Arial"/>
        <w:sz w:val="28"/>
        <w:szCs w:val="2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11623"/>
    <w:multiLevelType w:val="hybridMultilevel"/>
    <w:tmpl w:val="A664F4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4E"/>
    <w:rsid w:val="00056ED2"/>
    <w:rsid w:val="000A4336"/>
    <w:rsid w:val="000B5E0C"/>
    <w:rsid w:val="000D55BA"/>
    <w:rsid w:val="000E298A"/>
    <w:rsid w:val="000F4481"/>
    <w:rsid w:val="000F5D00"/>
    <w:rsid w:val="00116DA3"/>
    <w:rsid w:val="00170176"/>
    <w:rsid w:val="001B52A7"/>
    <w:rsid w:val="001B7EE0"/>
    <w:rsid w:val="001D0600"/>
    <w:rsid w:val="00207489"/>
    <w:rsid w:val="002520C2"/>
    <w:rsid w:val="002B64C8"/>
    <w:rsid w:val="002C75B6"/>
    <w:rsid w:val="002D2370"/>
    <w:rsid w:val="00350B0F"/>
    <w:rsid w:val="003A3636"/>
    <w:rsid w:val="003B4669"/>
    <w:rsid w:val="003D27A9"/>
    <w:rsid w:val="00496C7A"/>
    <w:rsid w:val="004A3635"/>
    <w:rsid w:val="004C5B53"/>
    <w:rsid w:val="004C7FE4"/>
    <w:rsid w:val="00517F53"/>
    <w:rsid w:val="005620B8"/>
    <w:rsid w:val="00573577"/>
    <w:rsid w:val="00596770"/>
    <w:rsid w:val="005E5199"/>
    <w:rsid w:val="006274E6"/>
    <w:rsid w:val="0065753D"/>
    <w:rsid w:val="00674C24"/>
    <w:rsid w:val="006A0391"/>
    <w:rsid w:val="007C44EB"/>
    <w:rsid w:val="007F2780"/>
    <w:rsid w:val="00842DA4"/>
    <w:rsid w:val="00864478"/>
    <w:rsid w:val="00882702"/>
    <w:rsid w:val="008D4F25"/>
    <w:rsid w:val="00910156"/>
    <w:rsid w:val="00941EE2"/>
    <w:rsid w:val="009514B1"/>
    <w:rsid w:val="00A71508"/>
    <w:rsid w:val="00AC26FE"/>
    <w:rsid w:val="00B33287"/>
    <w:rsid w:val="00B354CF"/>
    <w:rsid w:val="00B602F5"/>
    <w:rsid w:val="00B72D0F"/>
    <w:rsid w:val="00BB026E"/>
    <w:rsid w:val="00C3431E"/>
    <w:rsid w:val="00C8785C"/>
    <w:rsid w:val="00D142C8"/>
    <w:rsid w:val="00D30443"/>
    <w:rsid w:val="00D9045A"/>
    <w:rsid w:val="00DF3906"/>
    <w:rsid w:val="00E24C67"/>
    <w:rsid w:val="00E50C7B"/>
    <w:rsid w:val="00E9634E"/>
    <w:rsid w:val="00F05424"/>
    <w:rsid w:val="00F066F0"/>
    <w:rsid w:val="00F1701F"/>
    <w:rsid w:val="00F21078"/>
    <w:rsid w:val="00F416DF"/>
    <w:rsid w:val="00F81C79"/>
    <w:rsid w:val="00FE0098"/>
    <w:rsid w:val="00FE30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90DAE-CBD5-4F6C-98B8-86CB7985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5D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54CF"/>
    <w:pPr>
      <w:ind w:left="720"/>
      <w:contextualSpacing/>
    </w:pPr>
  </w:style>
  <w:style w:type="character" w:styleId="Hyperlink">
    <w:name w:val="Hyperlink"/>
    <w:basedOn w:val="Absatz-Standardschriftart"/>
    <w:uiPriority w:val="99"/>
    <w:unhideWhenUsed/>
    <w:rsid w:val="00AC26FE"/>
    <w:rPr>
      <w:color w:val="0000FF" w:themeColor="hyperlink"/>
      <w:u w:val="single"/>
    </w:rPr>
  </w:style>
  <w:style w:type="character" w:customStyle="1" w:styleId="UnresolvedMention">
    <w:name w:val="Unresolved Mention"/>
    <w:basedOn w:val="Absatz-Standardschriftart"/>
    <w:uiPriority w:val="99"/>
    <w:semiHidden/>
    <w:unhideWhenUsed/>
    <w:rsid w:val="00AC26FE"/>
    <w:rPr>
      <w:color w:val="605E5C"/>
      <w:shd w:val="clear" w:color="auto" w:fill="E1DFDD"/>
    </w:rPr>
  </w:style>
  <w:style w:type="character" w:styleId="BesuchterHyperlink">
    <w:name w:val="FollowedHyperlink"/>
    <w:basedOn w:val="Absatz-Standardschriftart"/>
    <w:uiPriority w:val="99"/>
    <w:semiHidden/>
    <w:unhideWhenUsed/>
    <w:rsid w:val="00AC26FE"/>
    <w:rPr>
      <w:color w:val="800080" w:themeColor="followedHyperlink"/>
      <w:u w:val="single"/>
    </w:rPr>
  </w:style>
  <w:style w:type="paragraph" w:styleId="KeinLeerraum">
    <w:name w:val="No Spacing"/>
    <w:uiPriority w:val="1"/>
    <w:qFormat/>
    <w:rsid w:val="00AC26FE"/>
    <w:pPr>
      <w:spacing w:after="0" w:line="240" w:lineRule="auto"/>
    </w:pPr>
  </w:style>
  <w:style w:type="paragraph" w:styleId="Kopfzeile">
    <w:name w:val="header"/>
    <w:basedOn w:val="Standard"/>
    <w:link w:val="KopfzeileZchn"/>
    <w:uiPriority w:val="99"/>
    <w:unhideWhenUsed/>
    <w:rsid w:val="00056E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6ED2"/>
  </w:style>
  <w:style w:type="paragraph" w:styleId="Fuzeile">
    <w:name w:val="footer"/>
    <w:basedOn w:val="Standard"/>
    <w:link w:val="FuzeileZchn"/>
    <w:uiPriority w:val="99"/>
    <w:unhideWhenUsed/>
    <w:rsid w:val="00056E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6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77B0.8F465B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vbw-legal.de" TargetMode="External"/><Relationship Id="rId4" Type="http://schemas.openxmlformats.org/officeDocument/2006/relationships/webSettings" Target="webSettings.xml"/><Relationship Id="rId9" Type="http://schemas.openxmlformats.org/officeDocument/2006/relationships/hyperlink" Target="mailto:v.bredow@dvbw-legal.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4660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Fenimore v. Bredow</dc:creator>
  <cp:keywords/>
  <dc:description/>
  <cp:lastModifiedBy>Michelle Hawkins</cp:lastModifiedBy>
  <cp:revision>6</cp:revision>
  <dcterms:created xsi:type="dcterms:W3CDTF">2019-10-10T17:36:00Z</dcterms:created>
  <dcterms:modified xsi:type="dcterms:W3CDTF">2019-11-08T14:09:00Z</dcterms:modified>
</cp:coreProperties>
</file>